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D8" w:rsidRDefault="00FD46F9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0D8" w:rsidRDefault="00FD46F9">
      <w:pPr>
        <w:spacing w:after="0"/>
      </w:pPr>
      <w:r>
        <w:rPr>
          <w:b/>
          <w:color w:val="000000"/>
        </w:rPr>
        <w:t xml:space="preserve">О внесении изменений и дополнения в постановление Правительства Республики Казахстан от 30 октября 2009 года № 1729 "Об утверждении Правил организации и проведения закупа лекарственных средств, профилактических (иммунобиологических, диагностических, </w:t>
      </w:r>
      <w:r>
        <w:rPr>
          <w:b/>
          <w:color w:val="000000"/>
        </w:rPr>
        <w:t>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помощи"</w:t>
      </w:r>
    </w:p>
    <w:p w:rsidR="005860D8" w:rsidRDefault="00FD46F9">
      <w:pPr>
        <w:spacing w:after="0"/>
      </w:pPr>
      <w:r>
        <w:rPr>
          <w:color w:val="000000"/>
          <w:sz w:val="20"/>
        </w:rPr>
        <w:t>Постановление Правительства Республики Казахстан от 27 января 2016 года № 33</w:t>
      </w:r>
    </w:p>
    <w:p w:rsidR="005860D8" w:rsidRDefault="00FD46F9">
      <w:pPr>
        <w:spacing w:after="0"/>
      </w:pPr>
      <w:bookmarkStart w:id="1" w:name="z1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Правительство Республики Казахстан </w:t>
      </w:r>
      <w:r>
        <w:rPr>
          <w:b/>
          <w:color w:val="000000"/>
          <w:sz w:val="20"/>
        </w:rPr>
        <w:t>ПОСТАНОВЛЯЕТ</w:t>
      </w:r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  1. Внести в 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</w:t>
      </w:r>
      <w:r>
        <w:rPr>
          <w:color w:val="000000"/>
          <w:sz w:val="20"/>
        </w:rPr>
        <w:t>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(САПП Республики Казахстан, 2009 г., № 47-48, ст. 444) с</w:t>
      </w:r>
      <w:r>
        <w:rPr>
          <w:color w:val="000000"/>
          <w:sz w:val="20"/>
        </w:rPr>
        <w:t>ледующие изменения и дополнение:</w:t>
      </w:r>
      <w:r>
        <w:br/>
      </w:r>
      <w:r>
        <w:rPr>
          <w:color w:val="000000"/>
          <w:sz w:val="20"/>
        </w:rPr>
        <w:t>      в Правилах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</w:t>
      </w:r>
      <w:r>
        <w:rPr>
          <w:color w:val="000000"/>
          <w:sz w:val="20"/>
        </w:rPr>
        <w:t>еских услуг по оказанию гарантированного объема бесплатной медицинской помощи, утвержденных указанным постановлением:</w:t>
      </w:r>
      <w:r>
        <w:br/>
      </w:r>
      <w:r>
        <w:rPr>
          <w:color w:val="000000"/>
          <w:sz w:val="20"/>
        </w:rPr>
        <w:t>      пункт 2 дополнить подпунктом 5-1) следующего содержания:</w:t>
      </w:r>
      <w:r>
        <w:br/>
      </w:r>
      <w:r>
        <w:rPr>
          <w:color w:val="000000"/>
          <w:sz w:val="20"/>
        </w:rPr>
        <w:t>      «5-1) экспертная оценка лизингодателя – оценка, осуществляемая лизинг</w:t>
      </w:r>
      <w:r>
        <w:rPr>
          <w:color w:val="000000"/>
          <w:sz w:val="20"/>
        </w:rPr>
        <w:t>одателем в соответствии с методикой осуществления экспертной оценки оптимальных технических характеристик и клинико-технического обоснования медицинской техники, утвержденной уполномоченным органом в области здравоохранения;»;</w:t>
      </w:r>
      <w:r>
        <w:br/>
      </w:r>
      <w:r>
        <w:rPr>
          <w:color w:val="000000"/>
          <w:sz w:val="20"/>
        </w:rPr>
        <w:t>      подпункт 6) пункта 50 и</w:t>
      </w:r>
      <w:r>
        <w:rPr>
          <w:color w:val="000000"/>
          <w:sz w:val="20"/>
        </w:rPr>
        <w:t>зложить в следующей редакции:</w:t>
      </w:r>
      <w:r>
        <w:br/>
      </w:r>
      <w:r>
        <w:rPr>
          <w:color w:val="000000"/>
          <w:sz w:val="20"/>
        </w:rPr>
        <w:t>      «6) вступления в силу договора о закупе или договора финансового лизинга и внесения победителем тендера обеспечения исполнения договора о закупе или договора финансового лизинга, предусмотренного тендерной документацией.</w:t>
      </w:r>
      <w:r>
        <w:rPr>
          <w:color w:val="000000"/>
          <w:sz w:val="20"/>
        </w:rPr>
        <w:t>»;</w:t>
      </w:r>
      <w:r>
        <w:br/>
      </w:r>
      <w:r>
        <w:rPr>
          <w:color w:val="000000"/>
          <w:sz w:val="20"/>
        </w:rPr>
        <w:t>      подпункт 2) пункта 51 изложить в следующей редакции:</w:t>
      </w:r>
      <w:r>
        <w:br/>
      </w:r>
      <w:r>
        <w:rPr>
          <w:color w:val="000000"/>
          <w:sz w:val="20"/>
        </w:rPr>
        <w:t>      «2) был определен победителем тендера, но своевременно не заключил договор о закупе или договор финансового лизинга.»;</w:t>
      </w:r>
      <w:r>
        <w:br/>
      </w:r>
      <w:r>
        <w:rPr>
          <w:color w:val="000000"/>
          <w:sz w:val="20"/>
        </w:rPr>
        <w:t>      заголовок раздела 8 изложить в следующей редакции:</w:t>
      </w:r>
      <w:r>
        <w:br/>
      </w:r>
      <w:r>
        <w:rPr>
          <w:color w:val="000000"/>
          <w:sz w:val="20"/>
        </w:rPr>
        <w:t>      «8. По</w:t>
      </w:r>
      <w:r>
        <w:rPr>
          <w:color w:val="000000"/>
          <w:sz w:val="20"/>
        </w:rPr>
        <w:t>рядок внесения обеспечения исполнения договора о закупе или договора финансового лизинга»;</w:t>
      </w:r>
      <w:r>
        <w:br/>
      </w:r>
      <w:r>
        <w:rPr>
          <w:color w:val="000000"/>
          <w:sz w:val="20"/>
        </w:rPr>
        <w:t>      пункт 70 изложить в следующей редакции:</w:t>
      </w:r>
      <w:r>
        <w:br/>
      </w:r>
      <w:r>
        <w:rPr>
          <w:color w:val="000000"/>
          <w:sz w:val="20"/>
        </w:rPr>
        <w:t>      «70. Обеспечение исполнения договора о закупе или договора финансового лизинга может быть предоставлено в виде: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1) залога денег, размещаемых в банке;</w:t>
      </w:r>
      <w:r>
        <w:br/>
      </w:r>
      <w:r>
        <w:rPr>
          <w:color w:val="000000"/>
          <w:sz w:val="20"/>
        </w:rPr>
        <w:t>      2) банковской гарантии, выданной в соответствии с нормативными правовыми актами Национального Банка Республики Казахстан.</w:t>
      </w:r>
      <w:r>
        <w:br/>
      </w:r>
      <w:r>
        <w:rPr>
          <w:color w:val="000000"/>
          <w:sz w:val="20"/>
        </w:rPr>
        <w:t>      Обеспечение исполнения договора о закупе, договора финансового лизинга в виде з</w:t>
      </w:r>
      <w:r>
        <w:rPr>
          <w:color w:val="000000"/>
          <w:sz w:val="20"/>
        </w:rPr>
        <w:t>алога денег вносится потенциальным поставщиком на соответствующий счет организатора тендера.</w:t>
      </w:r>
      <w:r>
        <w:br/>
      </w:r>
      <w:r>
        <w:rPr>
          <w:color w:val="000000"/>
          <w:sz w:val="20"/>
        </w:rPr>
        <w:t>      Размер обеспечения исполнения договора о закупе или договора финансового лизинга составляет три процента от общей суммы договора.</w:t>
      </w:r>
      <w:r>
        <w:br/>
      </w:r>
      <w:r>
        <w:rPr>
          <w:color w:val="000000"/>
          <w:sz w:val="20"/>
        </w:rPr>
        <w:t>      Обеспечение исполнени</w:t>
      </w:r>
      <w:r>
        <w:rPr>
          <w:color w:val="000000"/>
          <w:sz w:val="20"/>
        </w:rPr>
        <w:t xml:space="preserve">я договора о закупе или договора финансового лизинга не вносится в случае, если сумма договора о закупе или договора финансового лизинга не превышает двухтысячекратный размер месячного расчетного показателя на соответствующий </w:t>
      </w:r>
      <w:r>
        <w:rPr>
          <w:color w:val="000000"/>
          <w:sz w:val="20"/>
        </w:rPr>
        <w:lastRenderedPageBreak/>
        <w:t>финансовый год.»;</w:t>
      </w:r>
      <w:r>
        <w:br/>
      </w:r>
      <w:r>
        <w:rPr>
          <w:color w:val="000000"/>
          <w:sz w:val="20"/>
        </w:rPr>
        <w:t>      пункты</w:t>
      </w:r>
      <w:r>
        <w:rPr>
          <w:color w:val="000000"/>
          <w:sz w:val="20"/>
        </w:rPr>
        <w:t xml:space="preserve"> 72, 73 изложить в следующей редакции:</w:t>
      </w:r>
      <w:r>
        <w:br/>
      </w:r>
      <w:r>
        <w:rPr>
          <w:color w:val="000000"/>
          <w:sz w:val="20"/>
        </w:rPr>
        <w:t>      «72. Содержание, форма и условия внесения обеспечения исполнения договора о закупе или договора финансового лизинга определяются организатором тендера в соответствии с настоящими Правилами, указываются в тендерн</w:t>
      </w:r>
      <w:r>
        <w:rPr>
          <w:color w:val="000000"/>
          <w:sz w:val="20"/>
        </w:rPr>
        <w:t>ой документации и оговариваются в договоре о закупе или договоре финансового лизинга.</w:t>
      </w:r>
      <w:r>
        <w:br/>
      </w:r>
      <w:r>
        <w:rPr>
          <w:color w:val="000000"/>
          <w:sz w:val="20"/>
        </w:rPr>
        <w:t>      73. Обеспечение исполнения договора о закупе или договора финансового лизинга вносится поставщиком в течение десяти рабочих дней после вступления договора в силу, е</w:t>
      </w:r>
      <w:r>
        <w:rPr>
          <w:color w:val="000000"/>
          <w:sz w:val="20"/>
        </w:rPr>
        <w:t>сли иное не предусмотрено данным договором.»;</w:t>
      </w:r>
      <w:r>
        <w:br/>
      </w:r>
      <w:r>
        <w:rPr>
          <w:color w:val="000000"/>
          <w:sz w:val="20"/>
        </w:rPr>
        <w:t>      пункт 77-2 изложить в следующей редакции:</w:t>
      </w:r>
      <w:r>
        <w:br/>
      </w:r>
      <w:r>
        <w:rPr>
          <w:color w:val="000000"/>
          <w:sz w:val="20"/>
        </w:rPr>
        <w:t>      «77-2. Закуп лекарственных средств и изделий медицинского назначения на период не более трехмесячной потребности по ценам, не превышающим установленных упол</w:t>
      </w:r>
      <w:r>
        <w:rPr>
          <w:color w:val="000000"/>
          <w:sz w:val="20"/>
        </w:rPr>
        <w:t>номоченным органом, допускается в случаях отсутствия у заказчиков остатков лекарственных средств и изделий медицинского назначения для своевременного оказания гарантированного объема бесплатной медицинской помощи в связи с нарушением сроков поставок Единым</w:t>
      </w:r>
      <w:r>
        <w:rPr>
          <w:color w:val="000000"/>
          <w:sz w:val="20"/>
        </w:rPr>
        <w:t xml:space="preserve"> дистрибьютором по наименованиям лекарственных средств и изделий медицинского назначения.»;</w:t>
      </w:r>
      <w:r>
        <w:br/>
      </w:r>
      <w:r>
        <w:rPr>
          <w:color w:val="000000"/>
          <w:sz w:val="20"/>
        </w:rPr>
        <w:t>      часть вторую пункта 88-1 изложить в следующей редакции:</w:t>
      </w:r>
      <w:r>
        <w:br/>
      </w:r>
      <w:r>
        <w:rPr>
          <w:color w:val="000000"/>
          <w:sz w:val="20"/>
        </w:rPr>
        <w:t>      «Закуп медицинской техники стоимостью до 5000000 (пять миллионов) тенге, включенной в список еди</w:t>
      </w:r>
      <w:r>
        <w:rPr>
          <w:color w:val="000000"/>
          <w:sz w:val="20"/>
        </w:rPr>
        <w:t>ного дистрибьютора в рамках гарантированного объема бесплатной медицинской помощи, осуществляется заказчиком в обязательном порядке путем подачи заявки согласно пунктам 133-139 настоящих Правил без проведения процедуры согласования с уполномоченным органом</w:t>
      </w:r>
      <w:r>
        <w:rPr>
          <w:color w:val="000000"/>
          <w:sz w:val="20"/>
        </w:rPr>
        <w:t xml:space="preserve"> в области здравоохранения или местными органами управления здравоохранения и экспертной оценки лизингодателя.»;</w:t>
      </w:r>
      <w:r>
        <w:br/>
      </w:r>
      <w:r>
        <w:rPr>
          <w:color w:val="000000"/>
          <w:sz w:val="20"/>
        </w:rPr>
        <w:t>      пункт 88-3 изложить в следующей редакции:</w:t>
      </w:r>
      <w:r>
        <w:br/>
      </w:r>
      <w:r>
        <w:rPr>
          <w:color w:val="000000"/>
          <w:sz w:val="20"/>
        </w:rPr>
        <w:t>      «88-3. Медицинская техника стоимостью от 5000000 (пять миллионов) тенге до 50000000 (пять</w:t>
      </w:r>
      <w:r>
        <w:rPr>
          <w:color w:val="000000"/>
          <w:sz w:val="20"/>
        </w:rPr>
        <w:t>десят миллионов) тенге, не приобретаемая на условиях финансового лизинга, медицинская техника стоимостью свыше 50000000 (пятьдесят миллионов) тенге, а также требующая унификации, приобретается организатором закупа медицинской техники за счет средств респуб</w:t>
      </w:r>
      <w:r>
        <w:rPr>
          <w:color w:val="000000"/>
          <w:sz w:val="20"/>
        </w:rPr>
        <w:t>ликанского бюджета, включая целевые текущие трансферты областным бюджетам, бюджетам городов Астаны и Алматы на материально-техническое оснащение медицинских организаций на местном уровне, в соответствии с главой 8-2 настоящих Правил. Экспертная оценка клин</w:t>
      </w:r>
      <w:r>
        <w:rPr>
          <w:color w:val="000000"/>
          <w:sz w:val="20"/>
        </w:rPr>
        <w:t>ико-технического обоснования, оптимальных технических характеристик и стоимости на запрашиваемую медицинскую технику проводится лизингодателем.</w:t>
      </w:r>
      <w:r>
        <w:br/>
      </w:r>
      <w:r>
        <w:rPr>
          <w:color w:val="000000"/>
          <w:sz w:val="20"/>
        </w:rPr>
        <w:t>      Закуп медицинской техники за счет средств местного бюджета по списку единого дистрибьютора проводится путе</w:t>
      </w:r>
      <w:r>
        <w:rPr>
          <w:color w:val="000000"/>
          <w:sz w:val="20"/>
        </w:rPr>
        <w:t>м подачи заявки согласно пункту 133-139 настоящих Правил без проведения процедуры согласования с уполномоченным органом в области здравоохранения или местными органами управления здравоохранения и экспертной оценки лизингодателя.»;</w:t>
      </w:r>
      <w:r>
        <w:br/>
      </w:r>
      <w:r>
        <w:rPr>
          <w:color w:val="000000"/>
          <w:sz w:val="20"/>
        </w:rPr>
        <w:t>      части вторую и тре</w:t>
      </w:r>
      <w:r>
        <w:rPr>
          <w:color w:val="000000"/>
          <w:sz w:val="20"/>
        </w:rPr>
        <w:t>тью пункта 88-5 изложить в следующей редакции:</w:t>
      </w:r>
      <w:r>
        <w:br/>
      </w:r>
      <w:r>
        <w:rPr>
          <w:color w:val="000000"/>
          <w:sz w:val="20"/>
        </w:rPr>
        <w:t>      «Лизингодатель в течение сорока рабочих дней с момента представления уполномоченным органом в области здравоохранения информации, указанной в части первой настоящего пункта, в целях определения уровня го</w:t>
      </w:r>
      <w:r>
        <w:rPr>
          <w:color w:val="000000"/>
          <w:sz w:val="20"/>
        </w:rPr>
        <w:t>товности организации здравоохранения в принятии и надлежащей эксплуатации медицинской техники, соответствия медицинской техники услугам, предоставляемым организацией здравоохранения, а также определения наиболее приемлемых технических характеристик медицин</w:t>
      </w:r>
      <w:r>
        <w:rPr>
          <w:color w:val="000000"/>
          <w:sz w:val="20"/>
        </w:rPr>
        <w:t>ской техники к заявленным медицинским услугам, проводит экспертную оценку в части клинико-технического обоснования, оптимальных технических характеристик и стоимости медицинской техники по каждому наименованию и по ее результатам выносит экспертное заключе</w:t>
      </w:r>
      <w:r>
        <w:rPr>
          <w:color w:val="000000"/>
          <w:sz w:val="20"/>
        </w:rPr>
        <w:t>ние с утверждением технической спецификации, являющейся неотъемлемой частью экспертного заключения.</w:t>
      </w:r>
      <w:r>
        <w:br/>
      </w:r>
      <w:r>
        <w:rPr>
          <w:color w:val="000000"/>
          <w:sz w:val="20"/>
        </w:rPr>
        <w:t>      По результатам экспертной оценки медицинской техники, требующей унификации, на одну единую унифицированную техническую спецификацию экспертное заключе</w:t>
      </w:r>
      <w:r>
        <w:rPr>
          <w:color w:val="000000"/>
          <w:sz w:val="20"/>
        </w:rPr>
        <w:t>ние выносится по каждому заказчику.»;</w:t>
      </w:r>
      <w:r>
        <w:br/>
      </w:r>
      <w:r>
        <w:rPr>
          <w:color w:val="000000"/>
          <w:sz w:val="20"/>
        </w:rPr>
        <w:lastRenderedPageBreak/>
        <w:t>      части первую и вторую пункта 88-6 изложить в следующей редакции:</w:t>
      </w:r>
      <w:r>
        <w:br/>
      </w:r>
      <w:r>
        <w:rPr>
          <w:color w:val="000000"/>
          <w:sz w:val="20"/>
        </w:rPr>
        <w:t xml:space="preserve">      «88-6. Организации здравоохранения для определения оптимальных параметров технических характеристик (технических спецификаций) приобретаемой </w:t>
      </w:r>
      <w:r>
        <w:rPr>
          <w:color w:val="000000"/>
          <w:sz w:val="20"/>
        </w:rPr>
        <w:t xml:space="preserve">медицинской техники, не включенной в список единого дистрибьютора, на условиях финансового лизинга представляют клинико-техническое обоснование, техническую спецификацию и иные документы в порядке и согласно перечню документов, определяемых лизингодателем </w:t>
      </w:r>
      <w:r>
        <w:rPr>
          <w:color w:val="000000"/>
          <w:sz w:val="20"/>
        </w:rPr>
        <w:t>для проведения экспертной оценки оптимальных технических характеристик, клинико-технического обоснования и стоимости, а также организационной экспертизы и экспертизы на соответствие условиям и требованиям финансового лизинга.</w:t>
      </w:r>
      <w:r>
        <w:br/>
      </w:r>
      <w:r>
        <w:rPr>
          <w:color w:val="000000"/>
          <w:sz w:val="20"/>
        </w:rPr>
        <w:t>      Лизингодатель после пров</w:t>
      </w:r>
      <w:r>
        <w:rPr>
          <w:color w:val="000000"/>
          <w:sz w:val="20"/>
        </w:rPr>
        <w:t>едения экспертной оценки оптимальных технических характеристик, клинико-технического обоснования и стоимости, а также организационной экспертизы и экспертизы на соответствие условиям и требованиям финансового лизинга в течение десяти рабочих дней составляе</w:t>
      </w:r>
      <w:r>
        <w:rPr>
          <w:color w:val="000000"/>
          <w:sz w:val="20"/>
        </w:rPr>
        <w:t>т перечень планируемой к закупу медицинской техники, направляет его на согласование в уполномоченный орган в области здравоохранения в части количества и места поставки, который осуществляет согласование перечня медицинской техники в течение пятнадцати кал</w:t>
      </w:r>
      <w:r>
        <w:rPr>
          <w:color w:val="000000"/>
          <w:sz w:val="20"/>
        </w:rPr>
        <w:t>ендарных дней с момента получения.»;</w:t>
      </w:r>
      <w:r>
        <w:br/>
      </w:r>
      <w:r>
        <w:rPr>
          <w:color w:val="000000"/>
          <w:sz w:val="20"/>
        </w:rPr>
        <w:t>      части первую и вторую пункта 88-10 изложить в следующей редакции:</w:t>
      </w:r>
      <w:r>
        <w:br/>
      </w:r>
      <w:r>
        <w:rPr>
          <w:color w:val="000000"/>
          <w:sz w:val="20"/>
        </w:rPr>
        <w:t xml:space="preserve">      «88-10. Организации здравоохранения для приобретения медицинской техники, включенной в список единого дистрибьютора, на условиях финансового </w:t>
      </w:r>
      <w:r>
        <w:rPr>
          <w:color w:val="000000"/>
          <w:sz w:val="20"/>
        </w:rPr>
        <w:t>лизинга представляют клинико-техническое обоснование, техническую спецификацию, наименование потенциального поставщика и иные документы лизингодателю для проведения лизингодателем экспертной оценки оптимальных технических характеристик, клинико-техническог</w:t>
      </w:r>
      <w:r>
        <w:rPr>
          <w:color w:val="000000"/>
          <w:sz w:val="20"/>
        </w:rPr>
        <w:t>о обоснования и стоимости, а также организационной экспертизы и экспертизы на соответствие условиям и требованиям финансового лизинга.</w:t>
      </w:r>
      <w:r>
        <w:br/>
      </w:r>
      <w:r>
        <w:rPr>
          <w:color w:val="000000"/>
          <w:sz w:val="20"/>
        </w:rPr>
        <w:t xml:space="preserve">      Лизингодатель после проведения экспертной оценки оптимальных технических характеристик, клинико-технического </w:t>
      </w:r>
      <w:r>
        <w:rPr>
          <w:color w:val="000000"/>
          <w:sz w:val="20"/>
        </w:rPr>
        <w:t>обоснования и стоимости, а также организационной экспертизы и экспертизы на соответствие условиям и требованиям финансового лизинга в течение десяти рабочих дней составляет перечень планируемой к приобретению медицинской техники, произведенной отечественны</w:t>
      </w:r>
      <w:r>
        <w:rPr>
          <w:color w:val="000000"/>
          <w:sz w:val="20"/>
        </w:rPr>
        <w:t>ми производителями, и направляет его на согласование в уполномоченный орган в области здравоохранения в части наименования, стоимости, количества, срока и места поставки, который осуществляет согласование перечня медицинской техники в течение пятнадцати ка</w:t>
      </w:r>
      <w:r>
        <w:rPr>
          <w:color w:val="000000"/>
          <w:sz w:val="20"/>
        </w:rPr>
        <w:t>лендарных дней с момента получения.»;</w:t>
      </w:r>
      <w:r>
        <w:br/>
      </w:r>
      <w:r>
        <w:rPr>
          <w:color w:val="000000"/>
          <w:sz w:val="20"/>
        </w:rPr>
        <w:t>      пункт 129-1 изложить в следующей редакции:</w:t>
      </w:r>
      <w:r>
        <w:br/>
      </w:r>
      <w:r>
        <w:rPr>
          <w:color w:val="000000"/>
          <w:sz w:val="20"/>
        </w:rPr>
        <w:t>      «129-1. Нотариально засвидетельствованные копии протокола об итогах тендера с использованием двухэтапных процедур по закупу медицинской техники с приложением копии</w:t>
      </w:r>
      <w:r>
        <w:rPr>
          <w:color w:val="000000"/>
          <w:sz w:val="20"/>
        </w:rPr>
        <w:t xml:space="preserve"> технических спецификаций победителя тендера в бумажном и электронном виде в формате doc*, а также копии договора или иных документов, представленных поставщиком, подтверждающих его статус производителя либо официального дистрибьютора либо официального пре</w:t>
      </w:r>
      <w:r>
        <w:rPr>
          <w:color w:val="000000"/>
          <w:sz w:val="20"/>
        </w:rPr>
        <w:t>дставителя производителя, подтверждающих право поставщика на реализацию предлагаемой к закупу медицинской техники, в течение пяти рабочих дней со дня подведения итогов тендера подлежат передаче организатором закупа медицинской техники заказчикам по акту пр</w:t>
      </w:r>
      <w:r>
        <w:rPr>
          <w:color w:val="000000"/>
          <w:sz w:val="20"/>
        </w:rPr>
        <w:t>иема-передачи для заключения заказчиками с победителями тендера договоров закупки медицинской техники, составленных в соответствии с приложением 7 к настоящим Правилам (далее - договор закупки), или договора финансового лизинга.»;</w:t>
      </w:r>
      <w:r>
        <w:br/>
      </w:r>
      <w:r>
        <w:rPr>
          <w:color w:val="000000"/>
          <w:sz w:val="20"/>
        </w:rPr>
        <w:t>      пункт 133-75 изложи</w:t>
      </w:r>
      <w:r>
        <w:rPr>
          <w:color w:val="000000"/>
          <w:sz w:val="20"/>
        </w:rPr>
        <w:t>ть в следующей редакции:</w:t>
      </w:r>
      <w:r>
        <w:br/>
      </w:r>
      <w:r>
        <w:rPr>
          <w:color w:val="000000"/>
          <w:sz w:val="20"/>
        </w:rPr>
        <w:t xml:space="preserve">      «133-75. Единый дистрибьютор для заключения долгосрочного договора поставки проводит тендер с использованием двухэтапных процедур, согласно главе 10 настоящих Правил, после получения номенклатуры, утвержденной уполномоченным </w:t>
      </w:r>
      <w:r>
        <w:rPr>
          <w:color w:val="000000"/>
          <w:sz w:val="20"/>
        </w:rPr>
        <w:t>органом в области здравоохранения, с указанием наименования лекарственных средств, изделий медицинского назначения из действующего списка единого дистрибьютора, по которым возможно заключение долгосрочного договора поставки и отсутствуют ранее долгосрочные</w:t>
      </w:r>
      <w:r>
        <w:rPr>
          <w:color w:val="000000"/>
          <w:sz w:val="20"/>
        </w:rPr>
        <w:t xml:space="preserve"> договора поставки, </w:t>
      </w:r>
      <w:r>
        <w:rPr>
          <w:color w:val="000000"/>
          <w:sz w:val="20"/>
        </w:rPr>
        <w:lastRenderedPageBreak/>
        <w:t>заключенные до 1 января 2015 года.</w:t>
      </w:r>
      <w:r>
        <w:br/>
      </w:r>
      <w:r>
        <w:rPr>
          <w:color w:val="000000"/>
          <w:sz w:val="20"/>
        </w:rPr>
        <w:t>      Долгосрочные договора поставки лекарственных средств, изделий медицинского назначения, заключенные в период до 1 января 2015 года, могут быть продлены по соглашению сторон сроком на 10 лет, без п</w:t>
      </w:r>
      <w:r>
        <w:rPr>
          <w:color w:val="000000"/>
          <w:sz w:val="20"/>
        </w:rPr>
        <w:t>роведения конкурсных процедур с изменением номенклатуры с исключением лекарственных препаратов, не имеющих доказанную клиническую эффективность.»;</w:t>
      </w:r>
      <w:r>
        <w:br/>
      </w:r>
      <w:r>
        <w:rPr>
          <w:color w:val="000000"/>
          <w:sz w:val="20"/>
        </w:rPr>
        <w:t>      абзац первый и подпункт 1) пункта 133-80 изложить в следующей редакции:</w:t>
      </w:r>
      <w:r>
        <w:br/>
      </w:r>
      <w:r>
        <w:rPr>
          <w:color w:val="000000"/>
          <w:sz w:val="20"/>
        </w:rPr>
        <w:t>      «133-80. Единый дистрибью</w:t>
      </w:r>
      <w:r>
        <w:rPr>
          <w:color w:val="000000"/>
          <w:sz w:val="20"/>
        </w:rPr>
        <w:t>тор каждый финансовый год осуществляет закуп по долгосрочным договорам поставки в течение срока его действия, в том числе по долгосрочным договорам поставки, заключенным до 1 января 2015 года, путем заключения дополнительного соглашения с указанием объема,</w:t>
      </w:r>
      <w:r>
        <w:rPr>
          <w:color w:val="000000"/>
          <w:sz w:val="20"/>
        </w:rPr>
        <w:t xml:space="preserve"> цены, обеспечения исполнения обязательств и условий поставок лекарственных средств, изделий медицинского назначения на соответствующий финансовый год, при:</w:t>
      </w:r>
      <w:r>
        <w:br/>
      </w:r>
      <w:r>
        <w:rPr>
          <w:color w:val="000000"/>
          <w:sz w:val="20"/>
        </w:rPr>
        <w:t>      1) включении лекарственных средств, изделий медицинского назначения в список единого дистрибь</w:t>
      </w:r>
      <w:r>
        <w:rPr>
          <w:color w:val="000000"/>
          <w:sz w:val="20"/>
        </w:rPr>
        <w:t>ютора;»;</w:t>
      </w:r>
      <w:r>
        <w:br/>
      </w:r>
      <w:r>
        <w:rPr>
          <w:color w:val="000000"/>
          <w:sz w:val="20"/>
        </w:rPr>
        <w:t>      части вторую и третью пункта 133-82 изложить в следующей редакции:</w:t>
      </w:r>
      <w:r>
        <w:br/>
      </w:r>
      <w:r>
        <w:rPr>
          <w:color w:val="000000"/>
          <w:sz w:val="20"/>
        </w:rPr>
        <w:t>      «Отечественные товаропроизводители для проведения экспертной оценки в течение 5 (пять) рабочих дней с момента получения соответствующего запроса от лизингодателя предст</w:t>
      </w:r>
      <w:r>
        <w:rPr>
          <w:color w:val="000000"/>
          <w:sz w:val="20"/>
        </w:rPr>
        <w:t>авляют лизингодателю перечень производимой ими медицинской техники, техническую спецификацию и комплектацию с указанием сроков поставок, достаточных для производства, но не более 150 (сто пятьдесят) дней, предлагаемую стоимость за единицу и в разрезе компл</w:t>
      </w:r>
      <w:r>
        <w:rPr>
          <w:color w:val="000000"/>
          <w:sz w:val="20"/>
        </w:rPr>
        <w:t>ектации по каждому наименованию медицинской техники;</w:t>
      </w:r>
      <w:r>
        <w:br/>
      </w:r>
      <w:r>
        <w:rPr>
          <w:color w:val="000000"/>
          <w:sz w:val="20"/>
        </w:rPr>
        <w:t>      Лизингодатель в течение 20 (двадцать) рабочих дней с момента представления уполномоченным органом в области здравоохранения информации, указанной в части первой пункта 133-82, а также представления</w:t>
      </w:r>
      <w:r>
        <w:rPr>
          <w:color w:val="000000"/>
          <w:sz w:val="20"/>
        </w:rPr>
        <w:t xml:space="preserve"> информации отечественными товаропроизводителями, указанной во второй части настоящего пункта, проводит экспертную оценку представленных наименований медицинской техники в части определения медицинской техники, изготавливаемой отечественными товаропроизвод</w:t>
      </w:r>
      <w:r>
        <w:rPr>
          <w:color w:val="000000"/>
          <w:sz w:val="20"/>
        </w:rPr>
        <w:t>ителями, оптимальных технических характеристик, стоимости медицинской техники по каждому наименованию и в разрезе комплектации, сроков поставки, возможности замещения закупаемой медицинской техники, изготавливаемой отечественными товаропроизводителями, и п</w:t>
      </w:r>
      <w:r>
        <w:rPr>
          <w:color w:val="000000"/>
          <w:sz w:val="20"/>
        </w:rPr>
        <w:t>о ее результатам выносит экспертное заключение с утверждением технической спецификации, являющейся неотъемлемой частью экспертного заключения.»;</w:t>
      </w:r>
      <w:r>
        <w:br/>
      </w:r>
      <w:r>
        <w:rPr>
          <w:color w:val="000000"/>
          <w:sz w:val="20"/>
        </w:rPr>
        <w:t>      подпункт 1) пункта 133-115 изложить в следующей редакции:</w:t>
      </w:r>
      <w:r>
        <w:br/>
      </w:r>
      <w:r>
        <w:rPr>
          <w:color w:val="000000"/>
          <w:sz w:val="20"/>
        </w:rPr>
        <w:t>      «1) представленная заявка не соответствуе</w:t>
      </w:r>
      <w:r>
        <w:rPr>
          <w:color w:val="000000"/>
          <w:sz w:val="20"/>
        </w:rPr>
        <w:t>т требованиям пункта 133-103 настоящих Правил;»;</w:t>
      </w:r>
      <w:r>
        <w:br/>
      </w:r>
      <w:r>
        <w:rPr>
          <w:color w:val="000000"/>
          <w:sz w:val="20"/>
        </w:rPr>
        <w:t>      части вторую и третью пункта 133-138 изложить в следующей редакции:</w:t>
      </w:r>
      <w:r>
        <w:br/>
      </w:r>
      <w:r>
        <w:rPr>
          <w:color w:val="000000"/>
          <w:sz w:val="20"/>
        </w:rPr>
        <w:t>      «Уполномоченный орган в области здравоохранения в течение 10 (десять) рабочих дней со дня получения информации от заказчиков на</w:t>
      </w:r>
      <w:r>
        <w:rPr>
          <w:color w:val="000000"/>
          <w:sz w:val="20"/>
        </w:rPr>
        <w:t>правляет полученную информацию лизингодателю для проведения экспертной оценки в части клинико-технического обоснования и вынесения экспертного заключения.</w:t>
      </w:r>
      <w:r>
        <w:br/>
      </w:r>
      <w:r>
        <w:rPr>
          <w:color w:val="000000"/>
          <w:sz w:val="20"/>
        </w:rPr>
        <w:t>      Лизингодатель в течение двадцати рабочих дней с момента представления информации уполномоченным</w:t>
      </w:r>
      <w:r>
        <w:rPr>
          <w:color w:val="000000"/>
          <w:sz w:val="20"/>
        </w:rPr>
        <w:t xml:space="preserve"> органом в области здравоохранения, а также информации от заказчиков, приобретающих медицинскую технику за счет средств местного бюджета, в целях определения уровня готовности организаций здравоохранения в принятии и надлежащей эксплуатации медицинской тех</w:t>
      </w:r>
      <w:r>
        <w:rPr>
          <w:color w:val="000000"/>
          <w:sz w:val="20"/>
        </w:rPr>
        <w:t>ники, соответствия медицинской техники услугам, представляемым организацией здравоохранения проводит экспертную оценку в части клинико-технического обоснования и по ее результатам выносит экспертное заключение.»;</w:t>
      </w:r>
      <w:r>
        <w:br/>
      </w:r>
      <w:r>
        <w:rPr>
          <w:color w:val="000000"/>
          <w:sz w:val="20"/>
        </w:rPr>
        <w:t xml:space="preserve">      часть первую пункта 133-141 изложить </w:t>
      </w:r>
      <w:r>
        <w:rPr>
          <w:color w:val="000000"/>
          <w:sz w:val="20"/>
        </w:rPr>
        <w:t>в следующей редакции:</w:t>
      </w:r>
      <w:r>
        <w:br/>
      </w:r>
      <w:r>
        <w:rPr>
          <w:color w:val="000000"/>
          <w:sz w:val="20"/>
        </w:rPr>
        <w:t xml:space="preserve">      «133-141. На основании представленной уполномоченным органом в области здравоохранения изменений по предельной стоимости и (или) техническим характеристикам в </w:t>
      </w:r>
      <w:r>
        <w:rPr>
          <w:color w:val="000000"/>
          <w:sz w:val="20"/>
        </w:rPr>
        <w:lastRenderedPageBreak/>
        <w:t xml:space="preserve">сторону улучшения после проведения лизингодателем экспертной оценки, </w:t>
      </w:r>
      <w:r>
        <w:rPr>
          <w:color w:val="000000"/>
          <w:sz w:val="20"/>
        </w:rPr>
        <w:t>подтверждающей изменение предельной стоимости и (или) технических характеристик в сторону улучшения, единый дистрибьютор не более одного раза в год вносит изменения в долгосрочный договор путем заключения дополнительного соглашения.»;</w:t>
      </w:r>
      <w:r>
        <w:br/>
      </w:r>
      <w:r>
        <w:rPr>
          <w:color w:val="000000"/>
          <w:sz w:val="20"/>
        </w:rPr>
        <w:t>      пункт 140 излож</w:t>
      </w:r>
      <w:r>
        <w:rPr>
          <w:color w:val="000000"/>
          <w:sz w:val="20"/>
        </w:rPr>
        <w:t>ить в следующей редакции:</w:t>
      </w:r>
      <w:r>
        <w:br/>
      </w:r>
      <w:r>
        <w:rPr>
          <w:color w:val="000000"/>
          <w:sz w:val="20"/>
        </w:rPr>
        <w:t>      «140. Внесенное обеспечение исполнения договора о закупе (договора поставки) или договора финансового лизинга возвращается поставщику по его письменному обращению после полного и надлежащего исполнения поставщиком своих обяз</w:t>
      </w:r>
      <w:r>
        <w:rPr>
          <w:color w:val="000000"/>
          <w:sz w:val="20"/>
        </w:rPr>
        <w:t>ательств по этому договору в сроки, указанные в договоре.»;</w:t>
      </w:r>
      <w:r>
        <w:br/>
      </w:r>
      <w:r>
        <w:rPr>
          <w:color w:val="000000"/>
          <w:sz w:val="20"/>
        </w:rPr>
        <w:t>      в приложении 7 к указанным Правилам:</w:t>
      </w:r>
      <w:r>
        <w:br/>
      </w:r>
      <w:r>
        <w:rPr>
          <w:color w:val="000000"/>
          <w:sz w:val="20"/>
        </w:rPr>
        <w:t>      пункт 7 изложить в следующей редакции:</w:t>
      </w:r>
      <w:r>
        <w:br/>
      </w:r>
      <w:r>
        <w:rPr>
          <w:color w:val="000000"/>
          <w:sz w:val="20"/>
        </w:rPr>
        <w:t>      «7. Необходимые документы, предшествующие оплате:</w:t>
      </w:r>
      <w:r>
        <w:br/>
      </w:r>
      <w:r>
        <w:rPr>
          <w:color w:val="000000"/>
          <w:sz w:val="20"/>
        </w:rPr>
        <w:t>      1) копия договора или иные документы, представ</w:t>
      </w:r>
      <w:r>
        <w:rPr>
          <w:color w:val="000000"/>
          <w:sz w:val="20"/>
        </w:rPr>
        <w:t>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  <w:r>
        <w:br/>
      </w:r>
      <w:r>
        <w:rPr>
          <w:color w:val="000000"/>
          <w:sz w:val="20"/>
        </w:rPr>
        <w:t>      2) ________________________________________________________</w:t>
      </w:r>
      <w:r>
        <w:br/>
      </w:r>
      <w:r>
        <w:rPr>
          <w:color w:val="000000"/>
          <w:sz w:val="20"/>
        </w:rPr>
        <w:t>      (счет-фактура или акт приемки-передачи или т.п.)</w:t>
      </w:r>
      <w:r>
        <w:rPr>
          <w:color w:val="000000"/>
          <w:sz w:val="20"/>
        </w:rPr>
        <w:t>»;</w:t>
      </w:r>
      <w:r>
        <w:br/>
      </w:r>
      <w:r>
        <w:rPr>
          <w:color w:val="000000"/>
          <w:sz w:val="20"/>
        </w:rPr>
        <w:t>      в приложении 12 к указанным Правилам:</w:t>
      </w:r>
      <w:r>
        <w:br/>
      </w:r>
      <w:r>
        <w:rPr>
          <w:color w:val="000000"/>
          <w:sz w:val="20"/>
        </w:rPr>
        <w:t>      заголовок изложить в следующей редакции:</w:t>
      </w:r>
      <w:r>
        <w:br/>
      </w:r>
      <w:r>
        <w:rPr>
          <w:color w:val="000000"/>
          <w:sz w:val="20"/>
        </w:rPr>
        <w:t>      «Банковская гарантия (форма обеспечения исполнения договора поставки/договора закупки/договора финансового лизинга)»;</w:t>
      </w:r>
      <w:r>
        <w:br/>
      </w:r>
      <w:r>
        <w:rPr>
          <w:color w:val="000000"/>
          <w:sz w:val="20"/>
        </w:rPr>
        <w:t>      строку «Поставщик» заключил (ит)</w:t>
      </w:r>
      <w:r>
        <w:rPr>
          <w:color w:val="000000"/>
          <w:sz w:val="20"/>
        </w:rPr>
        <w:t>* договор поставки/договор закупки _________________ между заказчиком и поставщиком № __ от ______ г. (далее - договор) на поставку (оказание)» изложить в следующей редакции:</w:t>
      </w:r>
      <w:r>
        <w:br/>
      </w:r>
      <w:r>
        <w:rPr>
          <w:color w:val="000000"/>
          <w:sz w:val="20"/>
        </w:rPr>
        <w:t>      «Поставщик» заключил (ит)* договор поставки/договор закупки/договор финансо</w:t>
      </w:r>
      <w:r>
        <w:rPr>
          <w:color w:val="000000"/>
          <w:sz w:val="20"/>
        </w:rPr>
        <w:t>вого лизинга _________________ между заказчиком и поставщиком № __ от ______ г. (далее - договор) на поставку (оказание)».</w:t>
      </w:r>
      <w:r>
        <w:br/>
      </w:r>
      <w:r>
        <w:rPr>
          <w:color w:val="000000"/>
          <w:sz w:val="20"/>
        </w:rPr>
        <w:t>      2. Настоящее постановление вводится в действие по истечении десяти календарных дней после дня его первого официального опублико</w:t>
      </w:r>
      <w:r>
        <w:rPr>
          <w:color w:val="000000"/>
          <w:sz w:val="20"/>
        </w:rPr>
        <w:t>вания.</w:t>
      </w:r>
    </w:p>
    <w:bookmarkEnd w:id="1"/>
    <w:p w:rsidR="005860D8" w:rsidRDefault="00FD46F9">
      <w:pPr>
        <w:spacing w:after="0"/>
      </w:pPr>
      <w:r>
        <w:rPr>
          <w:i/>
          <w:color w:val="000000"/>
          <w:sz w:val="20"/>
        </w:rPr>
        <w:t>      Премьер-Министр</w:t>
      </w:r>
      <w:r>
        <w:br/>
      </w:r>
      <w:r>
        <w:rPr>
          <w:i/>
          <w:color w:val="000000"/>
          <w:sz w:val="20"/>
        </w:rPr>
        <w:t>      Республики Казахстан                    К. Масимов</w:t>
      </w:r>
    </w:p>
    <w:p w:rsidR="005860D8" w:rsidRDefault="00FD46F9">
      <w:pPr>
        <w:spacing w:after="0"/>
      </w:pPr>
      <w:r>
        <w:br/>
      </w:r>
      <w:r>
        <w:br/>
      </w:r>
    </w:p>
    <w:p w:rsidR="005860D8" w:rsidRDefault="00FD46F9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5860D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D8"/>
    <w:rsid w:val="005860D8"/>
    <w:rsid w:val="00F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F88B8-8E41-4CB3-87D4-926AE6FE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2018-05-16T04:43:00Z</dcterms:created>
  <dcterms:modified xsi:type="dcterms:W3CDTF">2018-05-16T04:43:00Z</dcterms:modified>
</cp:coreProperties>
</file>